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181F" w14:textId="77777777" w:rsidR="007345F0" w:rsidRDefault="007345F0" w:rsidP="007345F0">
      <w:pPr>
        <w:tabs>
          <w:tab w:val="left" w:pos="2333"/>
        </w:tabs>
        <w:jc w:val="center"/>
        <w:rPr>
          <w:rFonts w:asciiTheme="minorHAnsi" w:hAnsiTheme="minorHAnsi" w:cs="Arial"/>
          <w:b/>
        </w:rPr>
      </w:pPr>
    </w:p>
    <w:p w14:paraId="6BAD4BEE" w14:textId="77777777" w:rsidR="00BF3C02" w:rsidRPr="00DC1460" w:rsidRDefault="007F6821" w:rsidP="007F6821">
      <w:pPr>
        <w:tabs>
          <w:tab w:val="left" w:pos="2333"/>
        </w:tabs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Strategic Plan Update </w:t>
      </w:r>
      <w:r w:rsidR="003B3392">
        <w:rPr>
          <w:rFonts w:asciiTheme="minorHAnsi" w:hAnsiTheme="minorHAnsi" w:cs="Arial"/>
          <w:b/>
        </w:rPr>
        <w:t xml:space="preserve">/ </w:t>
      </w:r>
      <w:r>
        <w:rPr>
          <w:rFonts w:asciiTheme="minorHAnsi" w:hAnsiTheme="minorHAnsi" w:cs="Arial"/>
          <w:b/>
        </w:rPr>
        <w:t xml:space="preserve">January 2018 </w:t>
      </w:r>
      <w:r w:rsidR="003B3392">
        <w:rPr>
          <w:rFonts w:asciiTheme="minorHAnsi" w:hAnsiTheme="minorHAnsi" w:cs="Arial"/>
          <w:b/>
        </w:rPr>
        <w:t>Press Release</w:t>
      </w:r>
    </w:p>
    <w:p w14:paraId="7246D9A0" w14:textId="77777777" w:rsidR="002F7A6D" w:rsidRDefault="002F7A6D" w:rsidP="004125E5">
      <w:pPr>
        <w:rPr>
          <w:rFonts w:asciiTheme="minorHAnsi" w:hAnsiTheme="minorHAnsi" w:cs="Arial"/>
        </w:rPr>
      </w:pPr>
    </w:p>
    <w:p w14:paraId="2317CC2F" w14:textId="77777777" w:rsidR="00665274" w:rsidRPr="00734A58" w:rsidRDefault="00900D23" w:rsidP="004125E5">
      <w:pPr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</w:pPr>
      <w:r w:rsidRPr="00734A58">
        <w:rPr>
          <w:rFonts w:asciiTheme="minorHAnsi" w:hAnsiTheme="minorHAnsi" w:cs="Arial"/>
          <w:sz w:val="22"/>
          <w:szCs w:val="22"/>
        </w:rPr>
        <w:t xml:space="preserve">With this </w:t>
      </w:r>
      <w:r w:rsidR="00FC3040" w:rsidRPr="00734A58">
        <w:rPr>
          <w:rFonts w:asciiTheme="minorHAnsi" w:hAnsiTheme="minorHAnsi" w:cs="Arial"/>
          <w:sz w:val="22"/>
          <w:szCs w:val="22"/>
        </w:rPr>
        <w:t>January</w:t>
      </w:r>
      <w:r w:rsidRPr="00734A58">
        <w:rPr>
          <w:rFonts w:asciiTheme="minorHAnsi" w:hAnsiTheme="minorHAnsi" w:cs="Arial"/>
          <w:sz w:val="22"/>
          <w:szCs w:val="22"/>
        </w:rPr>
        <w:t xml:space="preserve"> update, we are pleased to share </w:t>
      </w:r>
      <w:r w:rsidR="006E767A" w:rsidRPr="00734A58">
        <w:rPr>
          <w:rFonts w:asciiTheme="minorHAnsi" w:hAnsiTheme="minorHAnsi" w:cs="Arial"/>
          <w:sz w:val="22"/>
          <w:szCs w:val="22"/>
        </w:rPr>
        <w:t xml:space="preserve">continued </w:t>
      </w:r>
      <w:r w:rsidRPr="00734A58">
        <w:rPr>
          <w:rFonts w:asciiTheme="minorHAnsi" w:hAnsiTheme="minorHAnsi" w:cs="Arial"/>
          <w:sz w:val="22"/>
          <w:szCs w:val="22"/>
        </w:rPr>
        <w:t xml:space="preserve">high engagement and great progress in the strategic planning process. </w:t>
      </w:r>
      <w:r w:rsidRPr="00734A58">
        <w:rPr>
          <w:rFonts w:asciiTheme="minorHAnsi" w:hAnsiTheme="minorHAnsi"/>
          <w:bCs/>
          <w:sz w:val="22"/>
          <w:szCs w:val="22"/>
        </w:rPr>
        <w:t xml:space="preserve">The district’s </w:t>
      </w:r>
      <w:r w:rsidR="00CD351D" w:rsidRPr="00734A58">
        <w:rPr>
          <w:rFonts w:asciiTheme="minorHAnsi" w:hAnsiTheme="minorHAnsi"/>
          <w:bCs/>
          <w:sz w:val="22"/>
          <w:szCs w:val="22"/>
        </w:rPr>
        <w:t>next</w:t>
      </w:r>
      <w:r w:rsidR="004125E5" w:rsidRPr="00734A58">
        <w:rPr>
          <w:rFonts w:asciiTheme="minorHAnsi" w:hAnsiTheme="minorHAnsi"/>
          <w:bCs/>
          <w:sz w:val="22"/>
          <w:szCs w:val="22"/>
        </w:rPr>
        <w:t xml:space="preserve"> strategic plan </w:t>
      </w:r>
      <w:r w:rsidR="00FC3040" w:rsidRPr="00734A58">
        <w:rPr>
          <w:rFonts w:asciiTheme="minorHAnsi" w:hAnsiTheme="minorHAnsi"/>
          <w:bCs/>
          <w:sz w:val="22"/>
          <w:szCs w:val="22"/>
        </w:rPr>
        <w:t>is drafted and ready for feedback to assist in</w:t>
      </w:r>
      <w:r w:rsidR="004125E5" w:rsidRPr="00734A58">
        <w:rPr>
          <w:rFonts w:asciiTheme="minorHAnsi" w:hAnsiTheme="minorHAnsi"/>
          <w:bCs/>
          <w:sz w:val="22"/>
          <w:szCs w:val="22"/>
        </w:rPr>
        <w:t xml:space="preserve"> </w:t>
      </w:r>
      <w:r w:rsidR="002F7A6D" w:rsidRPr="00734A58">
        <w:rPr>
          <w:rFonts w:asciiTheme="minorHAnsi" w:hAnsiTheme="minorHAnsi"/>
          <w:bCs/>
          <w:sz w:val="22"/>
          <w:szCs w:val="22"/>
        </w:rPr>
        <w:t>focus</w:t>
      </w:r>
      <w:r w:rsidR="00FC3040" w:rsidRPr="00734A58">
        <w:rPr>
          <w:rFonts w:asciiTheme="minorHAnsi" w:hAnsiTheme="minorHAnsi"/>
          <w:bCs/>
          <w:sz w:val="22"/>
          <w:szCs w:val="22"/>
        </w:rPr>
        <w:t>ing</w:t>
      </w:r>
      <w:r w:rsidR="002F7A6D" w:rsidRPr="00734A58">
        <w:rPr>
          <w:rFonts w:asciiTheme="minorHAnsi" w:hAnsiTheme="minorHAnsi"/>
          <w:bCs/>
          <w:sz w:val="22"/>
          <w:szCs w:val="22"/>
        </w:rPr>
        <w:t xml:space="preserve"> our work and </w:t>
      </w:r>
      <w:r w:rsidR="004125E5" w:rsidRPr="00734A58">
        <w:rPr>
          <w:rFonts w:asciiTheme="minorHAnsi" w:hAnsiTheme="minorHAnsi"/>
          <w:bCs/>
          <w:sz w:val="22"/>
          <w:szCs w:val="22"/>
        </w:rPr>
        <w:t>support</w:t>
      </w:r>
      <w:r w:rsidR="00FC3040" w:rsidRPr="00734A58">
        <w:rPr>
          <w:rFonts w:asciiTheme="minorHAnsi" w:hAnsiTheme="minorHAnsi"/>
          <w:bCs/>
          <w:sz w:val="22"/>
          <w:szCs w:val="22"/>
        </w:rPr>
        <w:t>ing</w:t>
      </w:r>
      <w:r w:rsidR="004125E5" w:rsidRPr="00734A58">
        <w:rPr>
          <w:rFonts w:asciiTheme="minorHAnsi" w:hAnsiTheme="minorHAnsi"/>
          <w:bCs/>
          <w:sz w:val="22"/>
          <w:szCs w:val="22"/>
        </w:rPr>
        <w:t xml:space="preserve"> the </w:t>
      </w:r>
      <w:r w:rsidR="00813C04" w:rsidRPr="00734A58">
        <w:rPr>
          <w:rFonts w:asciiTheme="minorHAnsi" w:hAnsiTheme="minorHAnsi"/>
          <w:bCs/>
          <w:sz w:val="22"/>
          <w:szCs w:val="22"/>
        </w:rPr>
        <w:t>School Committee, district leaders, and all community stakeholders</w:t>
      </w:r>
      <w:r w:rsidR="004125E5" w:rsidRPr="00734A58">
        <w:rPr>
          <w:rFonts w:asciiTheme="minorHAnsi" w:hAnsiTheme="minorHAnsi"/>
          <w:bCs/>
          <w:sz w:val="22"/>
          <w:szCs w:val="22"/>
        </w:rPr>
        <w:t xml:space="preserve"> in making</w:t>
      </w:r>
      <w:r w:rsidR="00813C04" w:rsidRPr="00734A58">
        <w:rPr>
          <w:rFonts w:asciiTheme="minorHAnsi" w:hAnsiTheme="minorHAnsi"/>
          <w:bCs/>
          <w:sz w:val="22"/>
          <w:szCs w:val="22"/>
        </w:rPr>
        <w:t xml:space="preserve"> the best decisions</w:t>
      </w:r>
      <w:r w:rsidR="004125E5" w:rsidRPr="00734A58">
        <w:rPr>
          <w:rFonts w:asciiTheme="minorHAnsi" w:hAnsiTheme="minorHAnsi"/>
          <w:bCs/>
          <w:sz w:val="22"/>
          <w:szCs w:val="22"/>
        </w:rPr>
        <w:t xml:space="preserve"> </w:t>
      </w:r>
      <w:r w:rsidR="002F7A6D" w:rsidRPr="00734A58">
        <w:rPr>
          <w:rFonts w:asciiTheme="minorHAnsi" w:hAnsiTheme="minorHAnsi"/>
          <w:bCs/>
          <w:sz w:val="22"/>
          <w:szCs w:val="22"/>
        </w:rPr>
        <w:t xml:space="preserve">to </w:t>
      </w:r>
      <w:r w:rsidR="00095BC6" w:rsidRPr="00734A58">
        <w:rPr>
          <w:rFonts w:asciiTheme="minorHAnsi" w:hAnsiTheme="minorHAnsi"/>
          <w:bCs/>
          <w:sz w:val="22"/>
          <w:szCs w:val="22"/>
        </w:rPr>
        <w:t xml:space="preserve">achieve </w:t>
      </w:r>
      <w:r w:rsidR="00813C04" w:rsidRPr="00734A58">
        <w:rPr>
          <w:rFonts w:asciiTheme="minorHAnsi" w:hAnsiTheme="minorHAnsi"/>
          <w:bCs/>
          <w:sz w:val="22"/>
          <w:szCs w:val="22"/>
        </w:rPr>
        <w:t xml:space="preserve">our </w:t>
      </w:r>
      <w:r w:rsidR="002F7A6D" w:rsidRPr="00734A58">
        <w:rPr>
          <w:rFonts w:asciiTheme="minorHAnsi" w:hAnsiTheme="minorHAnsi"/>
          <w:bCs/>
          <w:sz w:val="22"/>
          <w:szCs w:val="22"/>
        </w:rPr>
        <w:t xml:space="preserve">shared </w:t>
      </w:r>
      <w:r w:rsidR="00095BC6" w:rsidRPr="00734A58">
        <w:rPr>
          <w:rFonts w:asciiTheme="minorHAnsi" w:hAnsiTheme="minorHAnsi"/>
          <w:bCs/>
          <w:sz w:val="22"/>
          <w:szCs w:val="22"/>
        </w:rPr>
        <w:t>mission,</w:t>
      </w:r>
      <w:r w:rsidR="004672FD" w:rsidRPr="00734A58">
        <w:rPr>
          <w:rFonts w:asciiTheme="minorHAnsi" w:hAnsiTheme="minorHAnsi" w:cs="Arial"/>
          <w:sz w:val="22"/>
          <w:szCs w:val="22"/>
        </w:rPr>
        <w:t xml:space="preserve"> “</w:t>
      </w:r>
      <w:r w:rsidR="00813C04" w:rsidRPr="00734A58">
        <w:rPr>
          <w:rFonts w:asciiTheme="minorHAnsi" w:hAnsiTheme="minorHAnsi" w:cs="Arial"/>
          <w:b/>
          <w:i/>
          <w:color w:val="000000"/>
          <w:spacing w:val="5"/>
          <w:sz w:val="22"/>
          <w:szCs w:val="22"/>
          <w:shd w:val="clear" w:color="auto" w:fill="FFFFFF"/>
        </w:rPr>
        <w:t>empowering all students to excel</w:t>
      </w:r>
      <w:r w:rsidR="001478D1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.”</w:t>
      </w:r>
    </w:p>
    <w:p w14:paraId="6300E0B1" w14:textId="77777777" w:rsidR="00665274" w:rsidRPr="00734A58" w:rsidRDefault="00665274" w:rsidP="00665274">
      <w:pPr>
        <w:tabs>
          <w:tab w:val="left" w:pos="2333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3B8DA4A" w14:textId="77777777" w:rsidR="00CD351D" w:rsidRPr="00734A58" w:rsidRDefault="00F566AF" w:rsidP="00CD351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734A58">
        <w:rPr>
          <w:rFonts w:asciiTheme="minorHAnsi" w:hAnsiTheme="minorHAnsi" w:cs="Arial"/>
          <w:sz w:val="22"/>
          <w:szCs w:val="22"/>
        </w:rPr>
        <w:t>Back in June, w</w:t>
      </w:r>
      <w:r w:rsidR="00114402" w:rsidRPr="00734A58">
        <w:rPr>
          <w:rFonts w:asciiTheme="minorHAnsi" w:hAnsiTheme="minorHAnsi" w:cs="Arial"/>
          <w:sz w:val="22"/>
          <w:szCs w:val="22"/>
        </w:rPr>
        <w:t xml:space="preserve">e named </w:t>
      </w:r>
      <w:r w:rsidR="00665274" w:rsidRPr="00734A58">
        <w:rPr>
          <w:rFonts w:asciiTheme="minorHAnsi" w:hAnsiTheme="minorHAnsi" w:cs="Arial"/>
          <w:sz w:val="22"/>
          <w:szCs w:val="22"/>
        </w:rPr>
        <w:t xml:space="preserve">our </w:t>
      </w:r>
      <w:r w:rsidR="004672FD" w:rsidRPr="00734A58">
        <w:rPr>
          <w:rFonts w:asciiTheme="minorHAnsi" w:hAnsiTheme="minorHAnsi" w:cs="Arial"/>
          <w:b/>
          <w:sz w:val="22"/>
          <w:szCs w:val="22"/>
        </w:rPr>
        <w:t xml:space="preserve">Strategic Plan Steering </w:t>
      </w:r>
      <w:r w:rsidR="00665274" w:rsidRPr="00734A58">
        <w:rPr>
          <w:rFonts w:asciiTheme="minorHAnsi" w:hAnsiTheme="minorHAnsi" w:cs="Arial"/>
          <w:b/>
          <w:sz w:val="22"/>
          <w:szCs w:val="22"/>
        </w:rPr>
        <w:t>Committee</w:t>
      </w:r>
      <w:r w:rsidRPr="00734A58">
        <w:rPr>
          <w:rFonts w:asciiTheme="minorHAnsi" w:hAnsiTheme="minorHAnsi" w:cs="Arial"/>
          <w:sz w:val="22"/>
          <w:szCs w:val="22"/>
        </w:rPr>
        <w:t xml:space="preserve">, carefully and objectively selected from over </w:t>
      </w:r>
      <w:r w:rsidR="00114402" w:rsidRPr="00734A58">
        <w:rPr>
          <w:rFonts w:asciiTheme="minorHAnsi" w:hAnsiTheme="minorHAnsi" w:cs="Arial"/>
          <w:sz w:val="22"/>
          <w:szCs w:val="22"/>
        </w:rPr>
        <w:t xml:space="preserve">70 internal and </w:t>
      </w:r>
      <w:r w:rsidRPr="00734A58">
        <w:rPr>
          <w:rFonts w:asciiTheme="minorHAnsi" w:hAnsiTheme="minorHAnsi" w:cs="Arial"/>
          <w:sz w:val="22"/>
          <w:szCs w:val="22"/>
        </w:rPr>
        <w:t xml:space="preserve">external stakeholder volunteers. </w:t>
      </w:r>
      <w:r w:rsidR="00900D23" w:rsidRPr="00734A58">
        <w:rPr>
          <w:rFonts w:asciiTheme="minorHAnsi" w:hAnsiTheme="minorHAnsi" w:cs="Arial"/>
          <w:sz w:val="22"/>
          <w:szCs w:val="22"/>
        </w:rPr>
        <w:t xml:space="preserve">The </w:t>
      </w:r>
      <w:r w:rsidR="00900D23" w:rsidRPr="00734A58">
        <w:rPr>
          <w:rFonts w:asciiTheme="minorHAnsi" w:hAnsiTheme="minorHAnsi" w:cs="Arial"/>
          <w:b/>
          <w:sz w:val="22"/>
          <w:szCs w:val="22"/>
        </w:rPr>
        <w:t>Barrington Public Schools Strategic Plan Steering Committee</w:t>
      </w:r>
      <w:r w:rsidR="00FC3040" w:rsidRPr="00734A58">
        <w:rPr>
          <w:rFonts w:asciiTheme="minorHAnsi" w:hAnsiTheme="minorHAnsi" w:cs="Arial"/>
          <w:sz w:val="22"/>
          <w:szCs w:val="22"/>
        </w:rPr>
        <w:t xml:space="preserve"> has now held 5</w:t>
      </w:r>
      <w:r w:rsidR="00900D23" w:rsidRPr="00734A58">
        <w:rPr>
          <w:rFonts w:asciiTheme="minorHAnsi" w:hAnsiTheme="minorHAnsi" w:cs="Arial"/>
          <w:sz w:val="22"/>
          <w:szCs w:val="22"/>
        </w:rPr>
        <w:t xml:space="preserve"> meetings. The committee meetings have boasted </w:t>
      </w:r>
      <w:r w:rsidR="00FC3040" w:rsidRPr="00734A58">
        <w:rPr>
          <w:rFonts w:asciiTheme="minorHAnsi" w:hAnsiTheme="minorHAnsi" w:cs="Arial"/>
          <w:sz w:val="22"/>
          <w:szCs w:val="22"/>
        </w:rPr>
        <w:t>high</w:t>
      </w:r>
      <w:r w:rsidR="00900D23" w:rsidRPr="00734A58">
        <w:rPr>
          <w:rFonts w:asciiTheme="minorHAnsi" w:hAnsiTheme="minorHAnsi" w:cs="Arial"/>
          <w:sz w:val="22"/>
          <w:szCs w:val="22"/>
        </w:rPr>
        <w:t xml:space="preserve"> attendance and members </w:t>
      </w:r>
      <w:r w:rsidR="0075780D" w:rsidRPr="00734A58">
        <w:rPr>
          <w:rFonts w:asciiTheme="minorHAnsi" w:hAnsiTheme="minorHAnsi" w:cs="Arial"/>
          <w:sz w:val="22"/>
          <w:szCs w:val="22"/>
        </w:rPr>
        <w:t xml:space="preserve">continue to </w:t>
      </w:r>
      <w:r w:rsidR="00900D23" w:rsidRPr="00734A58">
        <w:rPr>
          <w:rFonts w:asciiTheme="minorHAnsi" w:hAnsiTheme="minorHAnsi" w:cs="Arial"/>
          <w:sz w:val="22"/>
          <w:szCs w:val="22"/>
        </w:rPr>
        <w:t xml:space="preserve">demonstrate high engagement around the planning process to </w:t>
      </w:r>
      <w:r w:rsidR="00900D23" w:rsidRPr="00734A58">
        <w:rPr>
          <w:rFonts w:asciiTheme="minorHAnsi" w:hAnsiTheme="minorHAnsi"/>
          <w:b/>
          <w:bCs/>
          <w:sz w:val="22"/>
          <w:szCs w:val="22"/>
        </w:rPr>
        <w:t>define our collective vision of success, articulate our core values, and set ambitious goals for 2023 in specific priority areas</w:t>
      </w:r>
      <w:r w:rsidR="00900D23" w:rsidRPr="00734A58">
        <w:rPr>
          <w:rFonts w:asciiTheme="minorHAnsi" w:hAnsiTheme="minorHAnsi"/>
          <w:bCs/>
          <w:sz w:val="22"/>
          <w:szCs w:val="22"/>
        </w:rPr>
        <w:t xml:space="preserve">. </w:t>
      </w:r>
      <w:r w:rsidR="00CD351D" w:rsidRPr="00734A58">
        <w:rPr>
          <w:rFonts w:asciiTheme="minorHAnsi" w:hAnsiTheme="minorHAnsi" w:cs="Arial"/>
          <w:sz w:val="22"/>
          <w:szCs w:val="22"/>
        </w:rPr>
        <w:t xml:space="preserve"> As the Steering Committee meetings are </w:t>
      </w:r>
      <w:r w:rsidR="00CD351D" w:rsidRPr="00734A58">
        <w:rPr>
          <w:rFonts w:asciiTheme="minorHAnsi" w:hAnsiTheme="minorHAnsi" w:cs="Arial"/>
          <w:b/>
          <w:sz w:val="22"/>
          <w:szCs w:val="22"/>
        </w:rPr>
        <w:t>open and transparent</w:t>
      </w:r>
      <w:r w:rsidR="00CD351D" w:rsidRPr="00734A58">
        <w:rPr>
          <w:rFonts w:asciiTheme="minorHAnsi" w:hAnsiTheme="minorHAnsi" w:cs="Arial"/>
          <w:sz w:val="22"/>
          <w:szCs w:val="22"/>
        </w:rPr>
        <w:t>,</w:t>
      </w:r>
      <w:r w:rsidR="00900D23" w:rsidRPr="00734A58">
        <w:rPr>
          <w:rFonts w:asciiTheme="minorHAnsi" w:hAnsiTheme="minorHAnsi" w:cs="Arial"/>
          <w:sz w:val="22"/>
          <w:szCs w:val="22"/>
        </w:rPr>
        <w:t xml:space="preserve"> non-committee participants </w:t>
      </w:r>
      <w:r w:rsidR="0075780D" w:rsidRPr="00734A58">
        <w:rPr>
          <w:rFonts w:asciiTheme="minorHAnsi" w:hAnsiTheme="minorHAnsi" w:cs="Arial"/>
          <w:sz w:val="22"/>
          <w:szCs w:val="22"/>
        </w:rPr>
        <w:t>are welcome</w:t>
      </w:r>
      <w:r w:rsidR="00CD351D" w:rsidRPr="00734A58">
        <w:rPr>
          <w:rFonts w:asciiTheme="minorHAnsi" w:hAnsiTheme="minorHAnsi" w:cs="Arial"/>
          <w:sz w:val="22"/>
          <w:szCs w:val="22"/>
        </w:rPr>
        <w:t xml:space="preserve"> to observe and listen</w:t>
      </w:r>
      <w:r w:rsidR="006E767A" w:rsidRPr="00734A58">
        <w:rPr>
          <w:rFonts w:asciiTheme="minorHAnsi" w:hAnsiTheme="minorHAnsi" w:cs="Arial"/>
          <w:sz w:val="22"/>
          <w:szCs w:val="22"/>
        </w:rPr>
        <w:t>, and community members have taken advantage of this opportunity throughout the process</w:t>
      </w:r>
      <w:r w:rsidR="00CD351D" w:rsidRPr="00734A58">
        <w:rPr>
          <w:rFonts w:asciiTheme="minorHAnsi" w:hAnsiTheme="minorHAnsi" w:cs="Arial"/>
          <w:sz w:val="22"/>
          <w:szCs w:val="22"/>
        </w:rPr>
        <w:t xml:space="preserve">. </w:t>
      </w:r>
    </w:p>
    <w:p w14:paraId="559B299D" w14:textId="77777777" w:rsidR="00441589" w:rsidRPr="00734A58" w:rsidRDefault="00441589" w:rsidP="00CD351D">
      <w:pPr>
        <w:tabs>
          <w:tab w:val="left" w:pos="2333"/>
        </w:tabs>
        <w:rPr>
          <w:rFonts w:asciiTheme="minorHAnsi" w:hAnsiTheme="minorHAnsi" w:cs="Arial"/>
          <w:sz w:val="22"/>
          <w:szCs w:val="22"/>
        </w:rPr>
        <w:sectPr w:rsidR="00441589" w:rsidRPr="00734A58" w:rsidSect="00F566AF">
          <w:headerReference w:type="default" r:id="rId8"/>
          <w:type w:val="continuous"/>
          <w:pgSz w:w="12240" w:h="15840" w:code="1"/>
          <w:pgMar w:top="1440" w:right="990" w:bottom="850" w:left="994" w:header="720" w:footer="498" w:gutter="0"/>
          <w:cols w:space="720"/>
          <w:docGrid w:linePitch="360"/>
        </w:sectPr>
      </w:pPr>
    </w:p>
    <w:p w14:paraId="3C9858FB" w14:textId="77777777" w:rsidR="003A5934" w:rsidRPr="00734A58" w:rsidRDefault="003A5934" w:rsidP="003A5934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B9A7312" w14:textId="77777777" w:rsidR="00F82C94" w:rsidRPr="00734A58" w:rsidRDefault="00900D23" w:rsidP="00FC3040">
      <w:pPr>
        <w:textAlignment w:val="center"/>
        <w:rPr>
          <w:rFonts w:asciiTheme="minorHAnsi" w:hAnsiTheme="minorHAnsi"/>
          <w:sz w:val="22"/>
          <w:szCs w:val="22"/>
        </w:rPr>
      </w:pP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In September, our partners at Studer Education℠ administered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anonymous, online surveys to all parents and employees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of the district. </w:t>
      </w:r>
      <w:r w:rsidR="0037448F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Participation was impressive: </w:t>
      </w:r>
      <w:r w:rsidR="0037448F" w:rsidRPr="00734A58">
        <w:rPr>
          <w:rFonts w:asciiTheme="minorHAnsi" w:hAnsiTheme="minorHAnsi"/>
          <w:b/>
          <w:sz w:val="22"/>
          <w:szCs w:val="22"/>
        </w:rPr>
        <w:t>more than 200 employees</w:t>
      </w:r>
      <w:r w:rsidR="0037448F" w:rsidRPr="00734A58">
        <w:rPr>
          <w:rFonts w:asciiTheme="minorHAnsi" w:hAnsiTheme="minorHAnsi"/>
          <w:sz w:val="22"/>
          <w:szCs w:val="22"/>
        </w:rPr>
        <w:t xml:space="preserve"> and a</w:t>
      </w:r>
      <w:r w:rsidR="0075780D" w:rsidRPr="00734A58">
        <w:rPr>
          <w:rFonts w:asciiTheme="minorHAnsi" w:hAnsiTheme="minorHAnsi"/>
          <w:sz w:val="22"/>
          <w:szCs w:val="22"/>
        </w:rPr>
        <w:t xml:space="preserve">t least </w:t>
      </w:r>
      <w:r w:rsidR="0075780D" w:rsidRPr="00734A58">
        <w:rPr>
          <w:rFonts w:asciiTheme="minorHAnsi" w:hAnsiTheme="minorHAnsi"/>
          <w:b/>
          <w:sz w:val="22"/>
          <w:szCs w:val="22"/>
        </w:rPr>
        <w:t xml:space="preserve">665 </w:t>
      </w:r>
      <w:r w:rsidR="0037448F" w:rsidRPr="00734A58">
        <w:rPr>
          <w:rFonts w:asciiTheme="minorHAnsi" w:hAnsiTheme="minorHAnsi"/>
          <w:b/>
          <w:sz w:val="22"/>
          <w:szCs w:val="22"/>
        </w:rPr>
        <w:t>parents</w:t>
      </w:r>
      <w:r w:rsidR="0037448F" w:rsidRPr="00734A58">
        <w:rPr>
          <w:rFonts w:asciiTheme="minorHAnsi" w:hAnsiTheme="minorHAnsi"/>
          <w:sz w:val="22"/>
          <w:szCs w:val="22"/>
        </w:rPr>
        <w:t xml:space="preserve"> participated in the online surveys. 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In early October, members</w:t>
      </w:r>
      <w:r w:rsidR="00F82C94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of our community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were invited to participate in one of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15</w:t>
      </w:r>
      <w:r w:rsidR="00CD0183"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 xml:space="preserve"> f</w:t>
      </w:r>
      <w:r w:rsidR="00F82C94"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ocus group session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s</w:t>
      </w:r>
      <w:r w:rsidR="000A1922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CD018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with our </w:t>
      </w:r>
      <w:r w:rsidR="000A1922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Studer Education℠ facilitator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s</w:t>
      </w:r>
      <w:r w:rsidR="000A1922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to </w:t>
      </w:r>
      <w:r w:rsidR="00F82C94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discuss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our </w:t>
      </w:r>
      <w:r w:rsidR="00CD351D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district’s 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vision</w:t>
      </w:r>
      <w:r w:rsidR="00F82C94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of success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, values, strengths, and areas for improvement</w:t>
      </w:r>
      <w:r w:rsidR="00F82C94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. E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ach session was</w:t>
      </w:r>
      <w:r w:rsidR="00D51BE1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guided by the same questions</w:t>
      </w:r>
      <w:r w:rsidR="0037448F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and total </w:t>
      </w:r>
      <w:r w:rsidR="0075780D" w:rsidRPr="00734A58">
        <w:rPr>
          <w:rFonts w:asciiTheme="minorHAnsi" w:hAnsiTheme="minorHAnsi"/>
          <w:sz w:val="22"/>
          <w:szCs w:val="22"/>
        </w:rPr>
        <w:t>focus g</w:t>
      </w:r>
      <w:r w:rsidR="0037448F" w:rsidRPr="00734A58">
        <w:rPr>
          <w:rFonts w:asciiTheme="minorHAnsi" w:hAnsiTheme="minorHAnsi"/>
          <w:sz w:val="22"/>
          <w:szCs w:val="22"/>
        </w:rPr>
        <w:t xml:space="preserve">roup participation included </w:t>
      </w:r>
      <w:r w:rsidR="0037448F" w:rsidRPr="00734A58">
        <w:rPr>
          <w:rFonts w:asciiTheme="minorHAnsi" w:hAnsiTheme="minorHAnsi"/>
          <w:b/>
          <w:sz w:val="22"/>
          <w:szCs w:val="22"/>
        </w:rPr>
        <w:t>nearly 200 people</w:t>
      </w:r>
      <w:r w:rsidR="0037448F" w:rsidRPr="00734A58">
        <w:rPr>
          <w:rFonts w:asciiTheme="minorHAnsi" w:hAnsiTheme="minorHAnsi"/>
          <w:sz w:val="22"/>
          <w:szCs w:val="22"/>
        </w:rPr>
        <w:t xml:space="preserve">. These included </w:t>
      </w:r>
      <w:r w:rsidR="0037448F" w:rsidRPr="00734A58">
        <w:rPr>
          <w:rFonts w:asciiTheme="minorHAnsi" w:hAnsiTheme="minorHAnsi"/>
          <w:b/>
          <w:sz w:val="22"/>
          <w:szCs w:val="22"/>
        </w:rPr>
        <w:t>44 students, 88 employees, and 60 family and/or community members</w:t>
      </w:r>
      <w:r w:rsidR="0037448F" w:rsidRPr="00734A58">
        <w:rPr>
          <w:rFonts w:asciiTheme="minorHAnsi" w:hAnsiTheme="minorHAnsi"/>
          <w:sz w:val="22"/>
          <w:szCs w:val="22"/>
        </w:rPr>
        <w:t>. T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he Steering Committee </w:t>
      </w:r>
      <w:r w:rsidR="006E767A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then used multiple meetings to 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analyze</w:t>
      </w:r>
      <w:r w:rsidR="00FC3040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survey and</w:t>
      </w:r>
      <w:r w:rsidR="00441293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focus group feedback </w:t>
      </w:r>
      <w:r w:rsidR="006E767A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>and to</w:t>
      </w:r>
      <w:r w:rsidR="00FC3040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develop the draft plan that is now available for broader feedback to assist in </w:t>
      </w:r>
      <w:r w:rsidR="00FC3040"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prioritizing among the many desired outcomes</w:t>
      </w:r>
      <w:r w:rsidR="00FC3040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gleaned through community engagement. </w:t>
      </w:r>
    </w:p>
    <w:p w14:paraId="2F3D43DF" w14:textId="77777777" w:rsidR="00D316F6" w:rsidRPr="00734A58" w:rsidRDefault="00FC3040" w:rsidP="00D316F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34A58">
        <w:rPr>
          <w:rFonts w:asciiTheme="minorHAnsi" w:hAnsiTheme="minorHAnsi" w:cs="Arial"/>
          <w:sz w:val="22"/>
          <w:szCs w:val="22"/>
        </w:rPr>
        <w:t>At this time</w:t>
      </w:r>
      <w:r w:rsidR="00CD351D" w:rsidRPr="00734A58">
        <w:rPr>
          <w:rFonts w:asciiTheme="minorHAnsi" w:hAnsiTheme="minorHAnsi" w:cs="Arial"/>
          <w:sz w:val="22"/>
          <w:szCs w:val="22"/>
        </w:rPr>
        <w:t>, we encourage</w:t>
      </w:r>
      <w:r w:rsidR="009B13C3" w:rsidRPr="00734A58">
        <w:rPr>
          <w:rFonts w:asciiTheme="minorHAnsi" w:hAnsiTheme="minorHAnsi" w:cs="Arial"/>
          <w:sz w:val="22"/>
          <w:szCs w:val="22"/>
        </w:rPr>
        <w:t xml:space="preserve"> community </w:t>
      </w:r>
      <w:r w:rsidR="00CD351D" w:rsidRPr="00734A58">
        <w:rPr>
          <w:rFonts w:asciiTheme="minorHAnsi" w:hAnsiTheme="minorHAnsi" w:cs="Arial"/>
          <w:sz w:val="22"/>
          <w:szCs w:val="22"/>
        </w:rPr>
        <w:t xml:space="preserve">members to visit the </w:t>
      </w:r>
      <w:hyperlink r:id="rId9" w:history="1">
        <w:r w:rsidR="009B13C3" w:rsidRPr="00734A58">
          <w:rPr>
            <w:rStyle w:val="Hyperlink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>district website</w:t>
        </w:r>
        <w:r w:rsidR="00CD351D" w:rsidRPr="00734A58">
          <w:rPr>
            <w:rStyle w:val="Hyperlink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 xml:space="preserve"> page on strategic planning</w:t>
        </w:r>
      </w:hyperlink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to view the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Draft Strategic Plan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and to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provide feedback via an online survey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.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Students, parents, families, employees, and all community members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are welcome to contribute feedback via the survey, which is designed to </w:t>
      </w:r>
      <w:r w:rsidR="00D316F6" w:rsidRPr="00734A58">
        <w:rPr>
          <w:rFonts w:asciiTheme="minorHAnsi" w:hAnsiTheme="minorHAnsi"/>
          <w:b/>
          <w:sz w:val="22"/>
          <w:szCs w:val="22"/>
        </w:rPr>
        <w:t>glean stakeholders’ priorities</w:t>
      </w:r>
      <w:r w:rsidR="00D316F6" w:rsidRPr="00734A58">
        <w:rPr>
          <w:rFonts w:asciiTheme="minorHAnsi" w:hAnsiTheme="minorHAnsi"/>
          <w:sz w:val="22"/>
          <w:szCs w:val="22"/>
        </w:rPr>
        <w:t xml:space="preserve"> among the many options we’ve heard about for our next plan. </w:t>
      </w:r>
      <w:r w:rsidR="00734A58" w:rsidRPr="00734A58">
        <w:rPr>
          <w:rFonts w:asciiTheme="minorHAnsi" w:hAnsiTheme="minorHAnsi"/>
          <w:sz w:val="22"/>
          <w:szCs w:val="22"/>
        </w:rPr>
        <w:t>Thus far, we have heard</w:t>
      </w:r>
      <w:r w:rsidR="00D316F6" w:rsidRPr="00734A58">
        <w:rPr>
          <w:rFonts w:asciiTheme="minorHAnsi" w:hAnsiTheme="minorHAnsi"/>
          <w:sz w:val="22"/>
          <w:szCs w:val="22"/>
        </w:rPr>
        <w:t xml:space="preserve"> from many stakeholders and distill</w:t>
      </w:r>
      <w:r w:rsidR="00734A58" w:rsidRPr="00734A58">
        <w:rPr>
          <w:rFonts w:asciiTheme="minorHAnsi" w:hAnsiTheme="minorHAnsi"/>
          <w:sz w:val="22"/>
          <w:szCs w:val="22"/>
        </w:rPr>
        <w:t>ed</w:t>
      </w:r>
      <w:r w:rsidR="00D316F6" w:rsidRPr="00734A58">
        <w:rPr>
          <w:rFonts w:asciiTheme="minorHAnsi" w:hAnsiTheme="minorHAnsi"/>
          <w:sz w:val="22"/>
          <w:szCs w:val="22"/>
        </w:rPr>
        <w:t xml:space="preserve"> the consistent themes and interests of multiple groups</w:t>
      </w:r>
      <w:r w:rsidR="00734A58" w:rsidRPr="00734A58">
        <w:rPr>
          <w:rFonts w:asciiTheme="minorHAnsi" w:hAnsiTheme="minorHAnsi"/>
          <w:sz w:val="22"/>
          <w:szCs w:val="22"/>
        </w:rPr>
        <w:t xml:space="preserve">. Now we are focused on </w:t>
      </w:r>
      <w:r w:rsidR="00734A58" w:rsidRPr="00734A58">
        <w:rPr>
          <w:rFonts w:asciiTheme="minorHAnsi" w:hAnsiTheme="minorHAnsi"/>
          <w:b/>
          <w:sz w:val="22"/>
          <w:szCs w:val="22"/>
        </w:rPr>
        <w:t>narrowing and prioritizing</w:t>
      </w:r>
      <w:r w:rsidR="00734A58" w:rsidRPr="00734A58">
        <w:rPr>
          <w:rFonts w:asciiTheme="minorHAnsi" w:hAnsiTheme="minorHAnsi"/>
          <w:sz w:val="22"/>
          <w:szCs w:val="22"/>
        </w:rPr>
        <w:t xml:space="preserve"> from all that we’ve learned to </w:t>
      </w:r>
      <w:r w:rsidR="00734A58" w:rsidRPr="00734A58">
        <w:rPr>
          <w:rFonts w:asciiTheme="minorHAnsi" w:hAnsiTheme="minorHAnsi"/>
          <w:b/>
          <w:sz w:val="22"/>
          <w:szCs w:val="22"/>
        </w:rPr>
        <w:t>finalize an ambitious and realistic plan</w:t>
      </w:r>
      <w:r w:rsidR="00734A58" w:rsidRPr="00734A58">
        <w:rPr>
          <w:rFonts w:asciiTheme="minorHAnsi" w:hAnsiTheme="minorHAnsi"/>
          <w:sz w:val="22"/>
          <w:szCs w:val="22"/>
        </w:rPr>
        <w:t xml:space="preserve"> for the future</w:t>
      </w:r>
      <w:r w:rsidR="00D316F6" w:rsidRPr="00734A58">
        <w:rPr>
          <w:rFonts w:asciiTheme="minorHAnsi" w:hAnsiTheme="minorHAnsi"/>
          <w:sz w:val="22"/>
          <w:szCs w:val="22"/>
        </w:rPr>
        <w:t>.</w:t>
      </w:r>
    </w:p>
    <w:p w14:paraId="5C617CAE" w14:textId="77777777" w:rsidR="00FC3040" w:rsidRPr="00734A58" w:rsidRDefault="00FC3040" w:rsidP="00734A5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The survey will be open to the community from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u w:val="single"/>
          <w:shd w:val="clear" w:color="auto" w:fill="FFFFFF"/>
        </w:rPr>
        <w:t>January 5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u w:val="single"/>
          <w:shd w:val="clear" w:color="auto" w:fill="FFFFFF"/>
        </w:rPr>
        <w:t xml:space="preserve"> through January 12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. Please contribute your voice to this process. </w:t>
      </w:r>
      <w:r w:rsidR="00D316F6" w:rsidRPr="00734A58">
        <w:rPr>
          <w:rFonts w:asciiTheme="minorHAnsi" w:hAnsiTheme="minorHAnsi"/>
          <w:sz w:val="22"/>
          <w:szCs w:val="22"/>
        </w:rPr>
        <w:t xml:space="preserve">As with prior reports from Studer Education℠, this survey’s </w:t>
      </w:r>
      <w:r w:rsidR="00D316F6" w:rsidRPr="00734A58">
        <w:rPr>
          <w:rFonts w:asciiTheme="minorHAnsi" w:hAnsiTheme="minorHAnsi"/>
          <w:b/>
          <w:sz w:val="22"/>
          <w:szCs w:val="22"/>
        </w:rPr>
        <w:t>results report</w:t>
      </w:r>
      <w:r w:rsidR="00D316F6" w:rsidRPr="00734A58">
        <w:rPr>
          <w:rFonts w:asciiTheme="minorHAnsi" w:hAnsiTheme="minorHAnsi"/>
          <w:sz w:val="22"/>
          <w:szCs w:val="22"/>
        </w:rPr>
        <w:t xml:space="preserve"> will not include </w:t>
      </w:r>
      <w:r w:rsidR="00734A58" w:rsidRPr="00734A58">
        <w:rPr>
          <w:rFonts w:asciiTheme="minorHAnsi" w:hAnsiTheme="minorHAnsi"/>
          <w:sz w:val="22"/>
          <w:szCs w:val="22"/>
        </w:rPr>
        <w:t xml:space="preserve">verbatim </w:t>
      </w:r>
      <w:r w:rsidR="00D316F6" w:rsidRPr="00734A58">
        <w:rPr>
          <w:rFonts w:asciiTheme="minorHAnsi" w:hAnsiTheme="minorHAnsi"/>
          <w:sz w:val="22"/>
          <w:szCs w:val="22"/>
        </w:rPr>
        <w:t>open response comments</w:t>
      </w:r>
      <w:r w:rsidR="00734A58" w:rsidRPr="00734A58">
        <w:rPr>
          <w:rFonts w:asciiTheme="minorHAnsi" w:hAnsiTheme="minorHAnsi"/>
          <w:sz w:val="22"/>
          <w:szCs w:val="22"/>
        </w:rPr>
        <w:t xml:space="preserve"> from the survey</w:t>
      </w:r>
      <w:r w:rsidR="00D316F6" w:rsidRPr="00734A58">
        <w:rPr>
          <w:rFonts w:asciiTheme="minorHAnsi" w:hAnsiTheme="minorHAnsi"/>
          <w:sz w:val="22"/>
          <w:szCs w:val="22"/>
        </w:rPr>
        <w:t>; a summary of important information in the comments will be provided to us by Studer Education</w:t>
      </w:r>
      <w:r w:rsidR="00D316F6" w:rsidRPr="00734A58">
        <w:rPr>
          <w:rFonts w:asciiTheme="minorHAnsi" w:eastAsia="Arial Unicode MS" w:hAnsiTheme="minorHAnsi" w:cs="Arial Unicode MS"/>
          <w:sz w:val="22"/>
          <w:szCs w:val="22"/>
        </w:rPr>
        <w:t>℠</w:t>
      </w:r>
      <w:r w:rsidR="00D316F6" w:rsidRPr="00734A58">
        <w:rPr>
          <w:rFonts w:asciiTheme="minorHAnsi" w:hAnsiTheme="minorHAnsi"/>
          <w:sz w:val="22"/>
          <w:szCs w:val="22"/>
        </w:rPr>
        <w:t xml:space="preserve">. </w:t>
      </w:r>
    </w:p>
    <w:p w14:paraId="22F901AB" w14:textId="77777777" w:rsidR="002F7A6D" w:rsidRPr="00734A58" w:rsidRDefault="00FC3040" w:rsidP="003A5934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The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Steering Committee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will meet again on 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>January 25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  <w:vertAlign w:val="superscript"/>
        </w:rPr>
        <w:t>th</w:t>
      </w:r>
      <w:r w:rsidRPr="00734A58">
        <w:rPr>
          <w:rFonts w:asciiTheme="minorHAnsi" w:hAnsiTheme="minorHAnsi" w:cs="Arial"/>
          <w:b/>
          <w:color w:val="000000"/>
          <w:spacing w:val="5"/>
          <w:sz w:val="22"/>
          <w:szCs w:val="22"/>
          <w:shd w:val="clear" w:color="auto" w:fill="FFFFFF"/>
        </w:rPr>
        <w:t xml:space="preserve"> from 4-6 pm</w:t>
      </w:r>
      <w:r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 to analyze the feedback from this survey and prepare a final draft of the plan for School Committee approval. </w:t>
      </w:r>
      <w:r w:rsidR="006E767A" w:rsidRPr="00734A58">
        <w:rPr>
          <w:rFonts w:asciiTheme="minorHAnsi" w:hAnsiTheme="minorHAnsi" w:cs="Arial"/>
          <w:color w:val="000000"/>
          <w:spacing w:val="5"/>
          <w:sz w:val="22"/>
          <w:szCs w:val="22"/>
          <w:shd w:val="clear" w:color="auto" w:fill="FFFFFF"/>
        </w:rPr>
        <w:t xml:space="preserve">Barrington Public Schools and its leaders are grateful for the wide participation and dedicated commitment of the community to making a powerful plan for continuous improvement. </w:t>
      </w:r>
    </w:p>
    <w:sectPr w:rsidR="002F7A6D" w:rsidRPr="00734A58" w:rsidSect="009D5828">
      <w:type w:val="continuous"/>
      <w:pgSz w:w="12240" w:h="15840" w:code="1"/>
      <w:pgMar w:top="1440" w:right="990" w:bottom="850" w:left="994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2EB7" w14:textId="77777777" w:rsidR="00FE72D4" w:rsidRDefault="00FE72D4">
      <w:r>
        <w:separator/>
      </w:r>
    </w:p>
  </w:endnote>
  <w:endnote w:type="continuationSeparator" w:id="0">
    <w:p w14:paraId="747DECF2" w14:textId="77777777" w:rsidR="00FE72D4" w:rsidRDefault="00FE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8ABB" w14:textId="77777777" w:rsidR="00FE72D4" w:rsidRDefault="00FE72D4">
      <w:r>
        <w:separator/>
      </w:r>
    </w:p>
  </w:footnote>
  <w:footnote w:type="continuationSeparator" w:id="0">
    <w:p w14:paraId="72F4AFF4" w14:textId="77777777" w:rsidR="00FE72D4" w:rsidRDefault="00FE7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8C3E" w14:textId="77777777" w:rsidR="00D57E05" w:rsidRDefault="00D57E05" w:rsidP="00DC1460">
    <w:pPr>
      <w:pStyle w:val="Header"/>
      <w:tabs>
        <w:tab w:val="clear" w:pos="8640"/>
        <w:tab w:val="right" w:pos="10170"/>
      </w:tabs>
    </w:pPr>
    <w:r>
      <w:rPr>
        <w:noProof/>
      </w:rPr>
      <w:drawing>
        <wp:inline distT="0" distB="0" distL="0" distR="0" wp14:anchorId="58826BCB" wp14:editId="1E6E2C88">
          <wp:extent cx="1737360" cy="69893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743" cy="707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tab/>
      <w:t xml:space="preserve">  </w:t>
    </w:r>
    <w:r>
      <w:tab/>
    </w:r>
    <w:r>
      <w:rPr>
        <w:rFonts w:ascii="Book Antiqua" w:eastAsiaTheme="minorHAnsi" w:hAnsi="Book Antiqua"/>
        <w:b/>
        <w:noProof/>
        <w:szCs w:val="20"/>
      </w:rPr>
      <w:drawing>
        <wp:inline distT="0" distB="0" distL="0" distR="0" wp14:anchorId="03AF1276" wp14:editId="6E63DD0E">
          <wp:extent cx="1544814" cy="338243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uder Ed 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54" cy="34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7DF3F" w14:textId="77777777" w:rsidR="00D57E05" w:rsidRPr="00665274" w:rsidRDefault="00D57E05" w:rsidP="00665274">
    <w:pPr>
      <w:pStyle w:val="Header"/>
      <w:jc w:val="center"/>
      <w:rPr>
        <w:rFonts w:ascii="Book Antiqua" w:hAnsi="Book Antiqua"/>
        <w:b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0C29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4687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568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60D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4084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815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2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9C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2F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861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A0C65"/>
    <w:multiLevelType w:val="hybridMultilevel"/>
    <w:tmpl w:val="554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B59E9"/>
    <w:multiLevelType w:val="multilevel"/>
    <w:tmpl w:val="31A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E5FBC"/>
    <w:multiLevelType w:val="hybridMultilevel"/>
    <w:tmpl w:val="3FF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21F9"/>
    <w:multiLevelType w:val="hybridMultilevel"/>
    <w:tmpl w:val="E7A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2"/>
    <w:rsid w:val="000013C2"/>
    <w:rsid w:val="000441EE"/>
    <w:rsid w:val="00064530"/>
    <w:rsid w:val="00074A10"/>
    <w:rsid w:val="00077B31"/>
    <w:rsid w:val="000817E2"/>
    <w:rsid w:val="00095BC6"/>
    <w:rsid w:val="000A1922"/>
    <w:rsid w:val="000B0A5A"/>
    <w:rsid w:val="000C78C5"/>
    <w:rsid w:val="000D6881"/>
    <w:rsid w:val="000D6FD3"/>
    <w:rsid w:val="00113036"/>
    <w:rsid w:val="00114402"/>
    <w:rsid w:val="00130CB6"/>
    <w:rsid w:val="00135111"/>
    <w:rsid w:val="00140959"/>
    <w:rsid w:val="00141BD5"/>
    <w:rsid w:val="001478D1"/>
    <w:rsid w:val="00166052"/>
    <w:rsid w:val="001816A8"/>
    <w:rsid w:val="00181FAB"/>
    <w:rsid w:val="001D4326"/>
    <w:rsid w:val="001E447C"/>
    <w:rsid w:val="001E7C24"/>
    <w:rsid w:val="001F44FF"/>
    <w:rsid w:val="001F61DC"/>
    <w:rsid w:val="002141A6"/>
    <w:rsid w:val="00254867"/>
    <w:rsid w:val="00264CA9"/>
    <w:rsid w:val="00285AD4"/>
    <w:rsid w:val="00291B37"/>
    <w:rsid w:val="00297A51"/>
    <w:rsid w:val="002A1832"/>
    <w:rsid w:val="002E15DE"/>
    <w:rsid w:val="002E2AAD"/>
    <w:rsid w:val="002F7A6D"/>
    <w:rsid w:val="00302CE5"/>
    <w:rsid w:val="00313DB5"/>
    <w:rsid w:val="003267E0"/>
    <w:rsid w:val="003529BD"/>
    <w:rsid w:val="00363908"/>
    <w:rsid w:val="0037448F"/>
    <w:rsid w:val="00396D95"/>
    <w:rsid w:val="00397AFA"/>
    <w:rsid w:val="003A03EA"/>
    <w:rsid w:val="003A24AF"/>
    <w:rsid w:val="003A5934"/>
    <w:rsid w:val="003B3392"/>
    <w:rsid w:val="003B4897"/>
    <w:rsid w:val="003C2256"/>
    <w:rsid w:val="003C2D5D"/>
    <w:rsid w:val="003C4F72"/>
    <w:rsid w:val="003E223F"/>
    <w:rsid w:val="00403EF5"/>
    <w:rsid w:val="004125E5"/>
    <w:rsid w:val="00435C1E"/>
    <w:rsid w:val="00441293"/>
    <w:rsid w:val="00441589"/>
    <w:rsid w:val="0044591D"/>
    <w:rsid w:val="00456461"/>
    <w:rsid w:val="00457241"/>
    <w:rsid w:val="004672FD"/>
    <w:rsid w:val="00476D30"/>
    <w:rsid w:val="00492021"/>
    <w:rsid w:val="00493083"/>
    <w:rsid w:val="004A1E09"/>
    <w:rsid w:val="004B512C"/>
    <w:rsid w:val="004B67D5"/>
    <w:rsid w:val="004B7FE9"/>
    <w:rsid w:val="004D0242"/>
    <w:rsid w:val="004E6D76"/>
    <w:rsid w:val="0050369A"/>
    <w:rsid w:val="00505106"/>
    <w:rsid w:val="00521CD1"/>
    <w:rsid w:val="005421D7"/>
    <w:rsid w:val="0057791A"/>
    <w:rsid w:val="005857B2"/>
    <w:rsid w:val="00595796"/>
    <w:rsid w:val="00596DF9"/>
    <w:rsid w:val="005C6812"/>
    <w:rsid w:val="005D6973"/>
    <w:rsid w:val="005D6E8C"/>
    <w:rsid w:val="005E7520"/>
    <w:rsid w:val="00610974"/>
    <w:rsid w:val="00621AF1"/>
    <w:rsid w:val="00623F17"/>
    <w:rsid w:val="00647A23"/>
    <w:rsid w:val="00665274"/>
    <w:rsid w:val="00670ECF"/>
    <w:rsid w:val="00674B0F"/>
    <w:rsid w:val="00680511"/>
    <w:rsid w:val="00695128"/>
    <w:rsid w:val="006B4453"/>
    <w:rsid w:val="006B5AD7"/>
    <w:rsid w:val="006E362F"/>
    <w:rsid w:val="006E767A"/>
    <w:rsid w:val="006F1FBD"/>
    <w:rsid w:val="00712C88"/>
    <w:rsid w:val="007345F0"/>
    <w:rsid w:val="00734A58"/>
    <w:rsid w:val="0073530E"/>
    <w:rsid w:val="00742951"/>
    <w:rsid w:val="0075780D"/>
    <w:rsid w:val="00761E9C"/>
    <w:rsid w:val="00767383"/>
    <w:rsid w:val="00786F0A"/>
    <w:rsid w:val="007A25CF"/>
    <w:rsid w:val="007C3962"/>
    <w:rsid w:val="007C4488"/>
    <w:rsid w:val="007C5978"/>
    <w:rsid w:val="007D2AD8"/>
    <w:rsid w:val="007F2C19"/>
    <w:rsid w:val="007F6821"/>
    <w:rsid w:val="008038BF"/>
    <w:rsid w:val="00810552"/>
    <w:rsid w:val="00813C04"/>
    <w:rsid w:val="0081502E"/>
    <w:rsid w:val="00817F72"/>
    <w:rsid w:val="0082038D"/>
    <w:rsid w:val="008321F9"/>
    <w:rsid w:val="0084141A"/>
    <w:rsid w:val="00855EBF"/>
    <w:rsid w:val="0085746E"/>
    <w:rsid w:val="008E1A4D"/>
    <w:rsid w:val="00900D23"/>
    <w:rsid w:val="009019F9"/>
    <w:rsid w:val="00906895"/>
    <w:rsid w:val="00913F77"/>
    <w:rsid w:val="009175E3"/>
    <w:rsid w:val="009253DF"/>
    <w:rsid w:val="00936349"/>
    <w:rsid w:val="00944494"/>
    <w:rsid w:val="00966801"/>
    <w:rsid w:val="009827FF"/>
    <w:rsid w:val="009B13C3"/>
    <w:rsid w:val="009D5828"/>
    <w:rsid w:val="009E0521"/>
    <w:rsid w:val="009F38E9"/>
    <w:rsid w:val="00A039C3"/>
    <w:rsid w:val="00A071C7"/>
    <w:rsid w:val="00A25139"/>
    <w:rsid w:val="00A27E21"/>
    <w:rsid w:val="00A30177"/>
    <w:rsid w:val="00A3526C"/>
    <w:rsid w:val="00A54F92"/>
    <w:rsid w:val="00AA2049"/>
    <w:rsid w:val="00AD2633"/>
    <w:rsid w:val="00AE06A4"/>
    <w:rsid w:val="00AE22E1"/>
    <w:rsid w:val="00AF3C08"/>
    <w:rsid w:val="00B321AE"/>
    <w:rsid w:val="00B35B9F"/>
    <w:rsid w:val="00B63FC7"/>
    <w:rsid w:val="00B65114"/>
    <w:rsid w:val="00B65543"/>
    <w:rsid w:val="00B66236"/>
    <w:rsid w:val="00BA03FE"/>
    <w:rsid w:val="00BB017D"/>
    <w:rsid w:val="00BB4F13"/>
    <w:rsid w:val="00BC0F01"/>
    <w:rsid w:val="00BF0A19"/>
    <w:rsid w:val="00BF3C02"/>
    <w:rsid w:val="00BF5AA0"/>
    <w:rsid w:val="00BF7267"/>
    <w:rsid w:val="00C11065"/>
    <w:rsid w:val="00C242C4"/>
    <w:rsid w:val="00C244F2"/>
    <w:rsid w:val="00C67AFC"/>
    <w:rsid w:val="00C70A87"/>
    <w:rsid w:val="00CD0183"/>
    <w:rsid w:val="00CD351D"/>
    <w:rsid w:val="00CD4968"/>
    <w:rsid w:val="00CF60F9"/>
    <w:rsid w:val="00D316F6"/>
    <w:rsid w:val="00D32C1B"/>
    <w:rsid w:val="00D50024"/>
    <w:rsid w:val="00D51BE1"/>
    <w:rsid w:val="00D55357"/>
    <w:rsid w:val="00D57E05"/>
    <w:rsid w:val="00D84EE3"/>
    <w:rsid w:val="00D92F3F"/>
    <w:rsid w:val="00DB5B14"/>
    <w:rsid w:val="00DC1460"/>
    <w:rsid w:val="00DC6922"/>
    <w:rsid w:val="00DD09BD"/>
    <w:rsid w:val="00DF2F7F"/>
    <w:rsid w:val="00E02875"/>
    <w:rsid w:val="00E0316F"/>
    <w:rsid w:val="00E063F6"/>
    <w:rsid w:val="00E0642B"/>
    <w:rsid w:val="00E06803"/>
    <w:rsid w:val="00E16A80"/>
    <w:rsid w:val="00E22EFE"/>
    <w:rsid w:val="00E24B1B"/>
    <w:rsid w:val="00E24E08"/>
    <w:rsid w:val="00E31611"/>
    <w:rsid w:val="00E326C5"/>
    <w:rsid w:val="00E53292"/>
    <w:rsid w:val="00E535C7"/>
    <w:rsid w:val="00E71F0A"/>
    <w:rsid w:val="00E723CF"/>
    <w:rsid w:val="00E74F6D"/>
    <w:rsid w:val="00E860E6"/>
    <w:rsid w:val="00EC0AED"/>
    <w:rsid w:val="00ED56C2"/>
    <w:rsid w:val="00EE0786"/>
    <w:rsid w:val="00EF24E9"/>
    <w:rsid w:val="00F072CA"/>
    <w:rsid w:val="00F1738D"/>
    <w:rsid w:val="00F260C3"/>
    <w:rsid w:val="00F35AD0"/>
    <w:rsid w:val="00F377BB"/>
    <w:rsid w:val="00F51A18"/>
    <w:rsid w:val="00F526F0"/>
    <w:rsid w:val="00F566AF"/>
    <w:rsid w:val="00F82C94"/>
    <w:rsid w:val="00FB7E2F"/>
    <w:rsid w:val="00FC3040"/>
    <w:rsid w:val="00FC37DD"/>
    <w:rsid w:val="00FD0CA5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1B46B"/>
  <w15:chartTrackingRefBased/>
  <w15:docId w15:val="{EB99FDDE-717F-435C-9CA0-900B77D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1A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7A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7A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7A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7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97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97A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C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9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7A51"/>
  </w:style>
  <w:style w:type="paragraph" w:styleId="BlockText">
    <w:name w:val="Block Text"/>
    <w:basedOn w:val="Normal"/>
    <w:semiHidden/>
    <w:unhideWhenUsed/>
    <w:rsid w:val="00297A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297A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7A51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97A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97A5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97A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97A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97A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97A5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97A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97A5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97A5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97A5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97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97A5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97A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7A5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97A5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97A5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97A5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97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A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A51"/>
    <w:rPr>
      <w:b/>
      <w:bCs/>
    </w:rPr>
  </w:style>
  <w:style w:type="paragraph" w:styleId="Date">
    <w:name w:val="Date"/>
    <w:basedOn w:val="Normal"/>
    <w:next w:val="Normal"/>
    <w:link w:val="DateChar"/>
    <w:rsid w:val="00297A51"/>
  </w:style>
  <w:style w:type="character" w:customStyle="1" w:styleId="DateChar">
    <w:name w:val="Date Char"/>
    <w:basedOn w:val="DefaultParagraphFont"/>
    <w:link w:val="Date"/>
    <w:rsid w:val="00297A5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97A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97A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97A51"/>
  </w:style>
  <w:style w:type="character" w:customStyle="1" w:styleId="E-mailSignatureChar">
    <w:name w:val="E-mail Signature Char"/>
    <w:basedOn w:val="DefaultParagraphFont"/>
    <w:link w:val="E-mailSignature"/>
    <w:semiHidden/>
    <w:rsid w:val="00297A5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97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7A51"/>
  </w:style>
  <w:style w:type="paragraph" w:styleId="EnvelopeAddress">
    <w:name w:val="envelope address"/>
    <w:basedOn w:val="Normal"/>
    <w:semiHidden/>
    <w:unhideWhenUsed/>
    <w:rsid w:val="00297A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297A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97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A51"/>
  </w:style>
  <w:style w:type="character" w:customStyle="1" w:styleId="Heading1Char">
    <w:name w:val="Heading 1 Char"/>
    <w:basedOn w:val="DefaultParagraphFont"/>
    <w:link w:val="Heading1"/>
    <w:rsid w:val="00297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97A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97A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97A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97A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97A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97A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97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97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97A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97A5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97A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97A51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97A5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97A5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97A5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97A5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97A5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97A5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97A5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97A5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97A5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97A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A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A5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297A5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97A5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97A51"/>
    <w:pPr>
      <w:ind w:left="1080" w:hanging="360"/>
      <w:contextualSpacing/>
    </w:pPr>
  </w:style>
  <w:style w:type="paragraph" w:styleId="List4">
    <w:name w:val="List 4"/>
    <w:basedOn w:val="Normal"/>
    <w:rsid w:val="00297A51"/>
    <w:pPr>
      <w:ind w:left="1440" w:hanging="360"/>
      <w:contextualSpacing/>
    </w:pPr>
  </w:style>
  <w:style w:type="paragraph" w:styleId="List5">
    <w:name w:val="List 5"/>
    <w:basedOn w:val="Normal"/>
    <w:rsid w:val="00297A5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297A5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97A5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97A5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97A5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97A5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97A5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97A5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97A5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97A5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97A51"/>
    <w:pPr>
      <w:spacing w:after="120"/>
      <w:ind w:left="1800"/>
      <w:contextualSpacing/>
    </w:pPr>
  </w:style>
  <w:style w:type="paragraph" w:styleId="ListNumber">
    <w:name w:val="List Number"/>
    <w:basedOn w:val="Normal"/>
    <w:rsid w:val="00297A5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97A5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97A5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97A5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97A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97A5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97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297A5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97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97A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7A5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97A51"/>
  </w:style>
  <w:style w:type="paragraph" w:styleId="NormalIndent">
    <w:name w:val="Normal Indent"/>
    <w:basedOn w:val="Normal"/>
    <w:semiHidden/>
    <w:unhideWhenUsed/>
    <w:rsid w:val="00297A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97A51"/>
  </w:style>
  <w:style w:type="character" w:customStyle="1" w:styleId="NoteHeadingChar">
    <w:name w:val="Note Heading Char"/>
    <w:basedOn w:val="DefaultParagraphFont"/>
    <w:link w:val="NoteHeading"/>
    <w:semiHidden/>
    <w:rsid w:val="00297A5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297A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97A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97A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A5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97A51"/>
  </w:style>
  <w:style w:type="character" w:customStyle="1" w:styleId="SalutationChar">
    <w:name w:val="Salutation Char"/>
    <w:basedOn w:val="DefaultParagraphFont"/>
    <w:link w:val="Salutation"/>
    <w:rsid w:val="00297A5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297A5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97A5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7A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97A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297A5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97A51"/>
  </w:style>
  <w:style w:type="paragraph" w:styleId="Title">
    <w:name w:val="Title"/>
    <w:basedOn w:val="Normal"/>
    <w:next w:val="Normal"/>
    <w:link w:val="TitleChar"/>
    <w:qFormat/>
    <w:rsid w:val="00297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97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97A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97A5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97A5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97A5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97A5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97A5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97A5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97A5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97A5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97A5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A51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66527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7E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146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5106"/>
    <w:rPr>
      <w:b/>
      <w:bCs/>
    </w:rPr>
  </w:style>
  <w:style w:type="table" w:styleId="TableGrid">
    <w:name w:val="Table Grid"/>
    <w:basedOn w:val="TableNormal"/>
    <w:rsid w:val="0044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5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74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barringtonschools.org/strategic-planning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8D11-1FB7-D54F-B640-A6EEF929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Dillon, Paula</cp:lastModifiedBy>
  <cp:revision>2</cp:revision>
  <cp:lastPrinted>2014-02-27T16:14:00Z</cp:lastPrinted>
  <dcterms:created xsi:type="dcterms:W3CDTF">2018-01-05T20:18:00Z</dcterms:created>
  <dcterms:modified xsi:type="dcterms:W3CDTF">2018-01-05T20:18:00Z</dcterms:modified>
</cp:coreProperties>
</file>